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Catamaran" w:cs="Catamaran" w:eastAsia="Catamaran" w:hAnsi="Catamaran"/>
          <w:b w:val="1"/>
          <w:color w:val="00a3a6"/>
          <w:sz w:val="34"/>
          <w:szCs w:val="34"/>
        </w:rPr>
      </w:pPr>
      <w:r w:rsidDel="00000000" w:rsidR="00000000" w:rsidRPr="00000000">
        <w:rPr>
          <w:rFonts w:ascii="Catamaran" w:cs="Catamaran" w:eastAsia="Catamaran" w:hAnsi="Catamaran"/>
          <w:b w:val="1"/>
          <w:color w:val="00a3a6"/>
          <w:sz w:val="44"/>
          <w:szCs w:val="44"/>
          <w:rtl w:val="0"/>
        </w:rPr>
        <w:t xml:space="preserve">Andrew Mason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360" w:lineRule="auto"/>
        <w:jc w:val="center"/>
        <w:rPr>
          <w:rFonts w:ascii="Source Sans Pro" w:cs="Source Sans Pro" w:eastAsia="Source Sans Pro" w:hAnsi="Source Sans Pro"/>
          <w:color w:val="00a3a6"/>
          <w:u w:val="single"/>
        </w:rPr>
      </w:pPr>
      <w:hyperlink r:id="rId6">
        <w:r w:rsidDel="00000000" w:rsidR="00000000" w:rsidRPr="00000000">
          <w:rPr>
            <w:color w:val="00a3a6"/>
            <w:u w:val="single"/>
            <w:rtl w:val="0"/>
          </w:rPr>
          <w:t xml:space="preserve">c</w:t>
        </w:r>
      </w:hyperlink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00a3a6"/>
            <w:u w:val="single"/>
            <w:rtl w:val="0"/>
          </w:rPr>
          <w:t xml:space="preserve">oderonfire.com</w:t>
        </w:r>
      </w:hyperlink>
      <w:r w:rsidDel="00000000" w:rsidR="00000000" w:rsidRPr="00000000">
        <w:rPr>
          <w:color w:val="00a3a6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rtl w:val="0"/>
        </w:rPr>
        <w:t xml:space="preserve">|</w:t>
      </w:r>
      <w:r w:rsidDel="00000000" w:rsidR="00000000" w:rsidRPr="00000000">
        <w:rPr>
          <w:rFonts w:ascii="Source Sans Pro" w:cs="Source Sans Pro" w:eastAsia="Source Sans Pro" w:hAnsi="Source Sans Pro"/>
          <w:color w:val="00a3a6"/>
          <w:rtl w:val="0"/>
        </w:rPr>
        <w:t xml:space="preserve"> 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00a3a6"/>
            <w:u w:val="single"/>
            <w:rtl w:val="0"/>
          </w:rPr>
          <w:t xml:space="preserve">andrew@coderonfire.com</w:t>
        </w:r>
      </w:hyperlink>
      <w:r w:rsidDel="00000000" w:rsidR="00000000" w:rsidRPr="00000000">
        <w:rPr>
          <w:color w:val="00a3a6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rtl w:val="0"/>
        </w:rPr>
        <w:t xml:space="preserve">|</w:t>
      </w:r>
      <w:r w:rsidDel="00000000" w:rsidR="00000000" w:rsidRPr="00000000">
        <w:rPr>
          <w:color w:val="00a3a6"/>
          <w:rtl w:val="0"/>
        </w:rPr>
        <w:t xml:space="preserve">  </w:t>
      </w:r>
      <w:hyperlink r:id="rId9">
        <w:r w:rsidDel="00000000" w:rsidR="00000000" w:rsidRPr="00000000">
          <w:rPr>
            <w:color w:val="00a3a6"/>
            <w:u w:val="single"/>
            <w:rtl w:val="0"/>
          </w:rPr>
          <w:t xml:space="preserve">07908 493 094</w:t>
        </w:r>
      </w:hyperlink>
      <w:r w:rsidDel="00000000" w:rsidR="00000000" w:rsidRPr="00000000">
        <w:rPr>
          <w:color w:val="00a3a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color w:val="2f2f2f"/>
        </w:rPr>
      </w:pPr>
      <w:r w:rsidDel="00000000" w:rsidR="00000000" w:rsidRPr="00000000">
        <w:rPr>
          <w:color w:val="2f2f2f"/>
          <w:rtl w:val="0"/>
        </w:rPr>
        <w:t xml:space="preserve">As a dedicated Senior Design Engineer, I have a passion for creating captivating web experiences that blend visual storytelling, design and code. I thrive in collaborative environments, where I leverage my React, TypeScript, accessibility, and </w:t>
      </w:r>
      <w:r w:rsidDel="00000000" w:rsidR="00000000" w:rsidRPr="00000000">
        <w:rPr>
          <w:rtl w:val="0"/>
        </w:rPr>
        <w:t xml:space="preserve">UI</w:t>
      </w:r>
      <w:r w:rsidDel="00000000" w:rsidR="00000000" w:rsidRPr="00000000">
        <w:rPr>
          <w:color w:val="2f2f2f"/>
          <w:rtl w:val="0"/>
        </w:rPr>
        <w:t xml:space="preserve"> expertise to bring complex user interfaces to life, focusing on optimising performance and championing impactful storytelling.</w:t>
      </w:r>
    </w:p>
    <w:p w:rsidR="00000000" w:rsidDel="00000000" w:rsidP="00000000" w:rsidRDefault="00000000" w:rsidRPr="00000000" w14:paraId="00000004">
      <w:pPr>
        <w:pStyle w:val="Heading2"/>
        <w:pBdr>
          <w:bottom w:color="c4eeef" w:space="2" w:sz="8" w:val="single"/>
        </w:pBdr>
        <w:spacing w:after="200" w:before="0" w:lineRule="auto"/>
        <w:rPr>
          <w:b w:val="1"/>
        </w:rPr>
      </w:pPr>
      <w:bookmarkStart w:colFirst="0" w:colLast="0" w:name="_xoz01ml2qvho" w:id="0"/>
      <w:bookmarkEnd w:id="0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Layout w:type="fixed"/>
        <w:tblLook w:val="0600"/>
      </w:tblPr>
      <w:tblGrid>
        <w:gridCol w:w="1995"/>
        <w:gridCol w:w="2385"/>
        <w:gridCol w:w="2310"/>
        <w:gridCol w:w="1845"/>
        <w:gridCol w:w="2235"/>
        <w:tblGridChange w:id="0">
          <w:tblGrid>
            <w:gridCol w:w="1995"/>
            <w:gridCol w:w="2385"/>
            <w:gridCol w:w="2310"/>
            <w:gridCol w:w="184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36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Programming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Tools &amp; Frameworks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36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Web Development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Software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360" w:lineRule="auto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Cloud &amp; OS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JavaScript - ESNext</w:t>
              <w:br w:type="textWrapping"/>
              <w:t xml:space="preserve">TypeScript</w:t>
              <w:br w:type="textWrapping"/>
              <w:t xml:space="preserve">CSS - Sass</w:t>
              <w:br w:type="textWrapping"/>
              <w:t xml:space="preserve">HTML5</w:t>
              <w:br w:type="textWrapping"/>
              <w:t xml:space="preserve">Node.js - Deno</w:t>
              <w:br w:type="textWrapping"/>
              <w:t xml:space="preserve">Bash - Shell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React - Preact</w:t>
              <w:br w:type="textWrapping"/>
              <w:t xml:space="preserve">Three.js - Pixie.js</w:t>
              <w:br w:type="textWrapping"/>
              <w:t xml:space="preserve">Webpack - Esbuild</w:t>
              <w:br w:type="textWrapping"/>
              <w:t xml:space="preserve">Jasmine unit tests</w:t>
              <w:br w:type="textWrapping"/>
              <w:t xml:space="preserve">Git - Perforce</w:t>
              <w:br w:type="textWrapping"/>
              <w:t xml:space="preserve">Coherent Gameface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UX responsive design</w:t>
              <w:br w:type="textWrapping"/>
              <w:t xml:space="preserve">Performance</w:t>
              <w:br w:type="textWrapping"/>
              <w:t xml:space="preserve">Media optimisations</w:t>
              <w:br w:type="textWrapping"/>
              <w:t xml:space="preserve">WebGL</w:t>
              <w:br w:type="textWrapping"/>
              <w:t xml:space="preserve">Progressive Web Apps</w:t>
              <w:br w:type="textWrapping"/>
              <w:t xml:space="preserve">Accessibility - WAI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VSCode</w:t>
              <w:br w:type="textWrapping"/>
              <w:t xml:space="preserve">Chrome DevTools</w:t>
              <w:br w:type="textWrapping"/>
              <w:t xml:space="preserve">Figma</w:t>
              <w:br w:type="textWrapping"/>
              <w:t xml:space="preserve">Photoshop - Gimp</w:t>
              <w:br w:type="textWrapping"/>
              <w:t xml:space="preserve">Illustrator</w:t>
              <w:br w:type="textWrapping"/>
              <w:t xml:space="preserve">FFmpeg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AWS - Azure - GCP</w:t>
              <w:br w:type="textWrapping"/>
              <w:t xml:space="preserve">Serverless functions</w:t>
              <w:br w:type="textWrapping"/>
              <w:t xml:space="preserve">CDNs - REST APIs</w:t>
              <w:br w:type="textWrapping"/>
              <w:t xml:space="preserve">Linux</w:t>
              <w:br w:type="textWrapping"/>
              <w:t xml:space="preserve">Mac</w:t>
              <w:br w:type="textWrapping"/>
              <w:t xml:space="preserve">Windows</w:t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pBdr>
          <w:bottom w:color="c4eeef" w:space="2" w:sz="8" w:val="single"/>
        </w:pBdr>
        <w:rPr/>
      </w:pPr>
      <w:bookmarkStart w:colFirst="0" w:colLast="0" w:name="_i6l701xs013e" w:id="1"/>
      <w:bookmarkEnd w:id="1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pStyle w:val="Heading3"/>
        <w:tabs>
          <w:tab w:val="right" w:leader="none" w:pos="9637.79527559055"/>
        </w:tabs>
        <w:spacing w:after="200" w:line="276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iruzpc8xc0q1" w:id="2"/>
      <w:bookmarkEnd w:id="2"/>
      <w:r w:rsidDel="00000000" w:rsidR="00000000" w:rsidRPr="00000000">
        <w:rPr>
          <w:sz w:val="26"/>
          <w:szCs w:val="26"/>
          <w:rtl w:val="0"/>
        </w:rPr>
        <w:t xml:space="preserve">UI Engineer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 |</w:t>
      </w:r>
      <w:r w:rsidDel="00000000" w:rsidR="00000000" w:rsidRPr="00000000">
        <w:rPr>
          <w:sz w:val="26"/>
          <w:szCs w:val="26"/>
          <w:rtl w:val="0"/>
        </w:rPr>
        <w:t xml:space="preserve">  Rare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Aug 2022 – Present</w:t>
      </w:r>
    </w:p>
    <w:p w:rsidR="00000000" w:rsidDel="00000000" w:rsidP="00000000" w:rsidRDefault="00000000" w:rsidRPr="00000000" w14:paraId="0000001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My role at Rare is to deliver </w:t>
      </w:r>
      <w:hyperlink r:id="rId10">
        <w:r w:rsidDel="00000000" w:rsidR="00000000" w:rsidRPr="00000000">
          <w:rPr>
            <w:color w:val="00a3a6"/>
            <w:u w:val="single"/>
            <w:rtl w:val="0"/>
          </w:rPr>
          <w:t xml:space="preserve">UI features for Sea of Thieves</w:t>
        </w:r>
      </w:hyperlink>
      <w:r w:rsidDel="00000000" w:rsidR="00000000" w:rsidRPr="00000000">
        <w:rPr>
          <w:rtl w:val="0"/>
        </w:rPr>
        <w:t xml:space="preserve"> and develop the UI for their next title, EverWild.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Code UI components and services for Sea of Thieves using TypeScript, SASS and Coherent Gameface.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Write comprehensive unit tests for all components and services in Jasmine.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Collaborate directly with designers using Figma, turning designs into UI components.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Optimise in-game UI performance and memory usage using Chrome DevTools and Xbox PIX captures.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Author JSON data contracts and TypeScript definitions for Unreal  event models.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Improve workflow efficiency by analysing Node.js deployments, reducing UI unit test runtime by 90% and CI/CD UI build times by 16 minutes.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Create animation and CSS filter prototypes demonstrating the functionality and performance impact of Coherent Gameface middleware for Rare's next-gen game, Everwild.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spacing w:after="200" w:line="276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ldjrh37dir10" w:id="3"/>
      <w:bookmarkEnd w:id="3"/>
      <w:r w:rsidDel="00000000" w:rsidR="00000000" w:rsidRPr="00000000">
        <w:rPr>
          <w:sz w:val="26"/>
          <w:szCs w:val="26"/>
          <w:rtl w:val="0"/>
        </w:rPr>
        <w:t xml:space="preserve">Senior Prototyper </w:t>
      </w:r>
      <w:r w:rsidDel="00000000" w:rsidR="00000000" w:rsidRPr="00000000">
        <w:rPr>
          <w:rFonts w:ascii="Source Sans Pro" w:cs="Source Sans Pro" w:eastAsia="Source Sans Pro" w:hAnsi="Source Sans Pr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</w:t>
      </w:r>
      <w:r w:rsidDel="00000000" w:rsidR="00000000" w:rsidRPr="00000000">
        <w:rPr>
          <w:sz w:val="26"/>
          <w:szCs w:val="26"/>
          <w:rtl w:val="0"/>
        </w:rPr>
        <w:t xml:space="preserve">  The Telegraph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Jul 2018 – Apr 2022</w:t>
      </w:r>
    </w:p>
    <w:p w:rsidR="00000000" w:rsidDel="00000000" w:rsidP="00000000" w:rsidRDefault="00000000" w:rsidRPr="00000000" w14:paraId="0000001A">
      <w:pPr>
        <w:spacing w:line="276" w:lineRule="auto"/>
        <w:rPr>
          <w:color w:val="2f2f2f"/>
        </w:rPr>
      </w:pPr>
      <w:r w:rsidDel="00000000" w:rsidR="00000000" w:rsidRPr="00000000">
        <w:rPr>
          <w:rtl w:val="0"/>
        </w:rPr>
        <w:t xml:space="preserve">Embedded in the Product team, collaborating with designers, journalists, and editors to create prototypes, tools, interactive web experiences, and visual storytelling: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Created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00a3a6"/>
            <w:u w:val="single"/>
            <w:rtl w:val="0"/>
          </w:rPr>
          <w:t xml:space="preserve">Milton</w:t>
        </w:r>
      </w:hyperlink>
      <w:r w:rsidDel="00000000" w:rsidR="00000000" w:rsidRPr="00000000">
        <w:rPr>
          <w:color w:val="00a3a6"/>
          <w:rtl w:val="0"/>
        </w:rPr>
        <w:t xml:space="preserve">,</w:t>
      </w:r>
      <w:r w:rsidDel="00000000" w:rsidR="00000000" w:rsidRPr="00000000">
        <w:rPr>
          <w:rtl w:val="0"/>
        </w:rPr>
        <w:t xml:space="preserve"> an SND award-winning open-source Figma plugin using TypeScript and React, enabling designers to convert designs into responsive HTML without developer involvement.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Developed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00a3a6"/>
            <w:u w:val="single"/>
            <w:rtl w:val="0"/>
          </w:rPr>
          <w:t xml:space="preserve">“A Year in Lockdown,”</w:t>
        </w:r>
      </w:hyperlink>
      <w:r w:rsidDel="00000000" w:rsidR="00000000" w:rsidRPr="00000000">
        <w:rPr>
          <w:rtl w:val="0"/>
        </w:rPr>
        <w:t xml:space="preserve"> an interactive scrolling story with a custom in-browser editor, achieving over 100K views and a 15-minute average dwell time, and an SND award.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Built a</w:t>
      </w:r>
      <w:hyperlink r:id="rId15">
        <w:r w:rsidDel="00000000" w:rsidR="00000000" w:rsidRPr="00000000">
          <w:rPr>
            <w:color w:val="007d56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00a3a6"/>
            <w:u w:val="single"/>
            <w:rtl w:val="0"/>
          </w:rPr>
          <w:t xml:space="preserve">video-wall interactive</w:t>
        </w:r>
      </w:hyperlink>
      <w:r w:rsidDel="00000000" w:rsidR="00000000" w:rsidRPr="00000000">
        <w:rPr>
          <w:rtl w:val="0"/>
        </w:rPr>
        <w:t xml:space="preserve"> displayed in both the newsroom and lobby, animating real-time captures of the Telegraph’s homepage and print paper. TypeScript, React, and Pixi.js powered the front end, while the server used Node.js, Puppeteer, Google Cloud Functions, and Firebase.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Developed a TypeScript and React single-page application, enabling video editors to create </w:t>
      </w:r>
      <w:hyperlink r:id="rId17">
        <w:r w:rsidDel="00000000" w:rsidR="00000000" w:rsidRPr="00000000">
          <w:rPr>
            <w:color w:val="00a3a6"/>
            <w:u w:val="single"/>
            <w:rtl w:val="0"/>
          </w:rPr>
          <w:t xml:space="preserve">embeddable animations using Lottie JSON</w:t>
        </w:r>
      </w:hyperlink>
      <w:r w:rsidDel="00000000" w:rsidR="00000000" w:rsidRPr="00000000">
        <w:rPr>
          <w:rtl w:val="0"/>
        </w:rPr>
        <w:t xml:space="preserve">, complete with a GUI for customization and a self-contained HTML output.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tabs>
          <w:tab w:val="right" w:leader="none" w:pos="9921.141732283466"/>
        </w:tabs>
        <w:spacing w:after="200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z3m1qsmcf2j0" w:id="4"/>
      <w:bookmarkEnd w:id="4"/>
      <w:r w:rsidDel="00000000" w:rsidR="00000000" w:rsidRPr="00000000">
        <w:rPr>
          <w:sz w:val="26"/>
          <w:szCs w:val="26"/>
          <w:rtl w:val="0"/>
        </w:rPr>
        <w:t xml:space="preserve">UI Engineer 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</w:t>
      </w:r>
      <w:r w:rsidDel="00000000" w:rsidR="00000000" w:rsidRPr="00000000">
        <w:rPr>
          <w:rFonts w:ascii="Source Sans Pro" w:cs="Source Sans Pro" w:eastAsia="Source Sans Pro" w:hAnsi="Source Sans Pro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 Simpplr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Feb 2018 – May 2018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Developed UI components in React, Redux, and Immutable.js for a large-scale single-page application.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Collaborated closely with UX designers in an agile environment.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Authored REST JSON API specifications for Salesforce Database engineers.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tabs>
          <w:tab w:val="right" w:leader="none" w:pos="9921.141732283466"/>
        </w:tabs>
        <w:spacing w:after="200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kvncsbr0loor" w:id="5"/>
      <w:bookmarkEnd w:id="5"/>
      <w:r w:rsidDel="00000000" w:rsidR="00000000" w:rsidRPr="00000000">
        <w:rPr>
          <w:sz w:val="26"/>
          <w:szCs w:val="26"/>
          <w:rtl w:val="0"/>
        </w:rPr>
        <w:t xml:space="preserve">Creative technologist </w:t>
      </w:r>
      <w:r w:rsidDel="00000000" w:rsidR="00000000" w:rsidRPr="00000000">
        <w:rPr>
          <w:color w:val="91b8b6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 </w:t>
      </w:r>
      <w:r w:rsidDel="00000000" w:rsidR="00000000" w:rsidRPr="00000000">
        <w:rPr>
          <w:sz w:val="26"/>
          <w:szCs w:val="26"/>
          <w:rtl w:val="0"/>
        </w:rPr>
        <w:t xml:space="preserve"> The Guardian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Nov 2011 – Oct 2017</w:t>
      </w:r>
    </w:p>
    <w:p w:rsidR="00000000" w:rsidDel="00000000" w:rsidP="00000000" w:rsidRDefault="00000000" w:rsidRPr="00000000" w14:paraId="00000024">
      <w:pPr>
        <w:spacing w:after="240" w:line="276" w:lineRule="auto"/>
        <w:rPr/>
      </w:pPr>
      <w:r w:rsidDel="00000000" w:rsidR="00000000" w:rsidRPr="00000000">
        <w:rPr>
          <w:rtl w:val="0"/>
        </w:rPr>
        <w:t xml:space="preserve">Part of the Interactive team, I developed bespoke data visualisations and interactive experiences for spotlight stories: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Led the technical delivery of several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00a3a6"/>
            <w:u w:val="single"/>
            <w:rtl w:val="0"/>
          </w:rPr>
          <w:t xml:space="preserve">virtual reality episodes</w:t>
        </w:r>
      </w:hyperlink>
      <w:r w:rsidDel="00000000" w:rsidR="00000000" w:rsidRPr="00000000">
        <w:rPr>
          <w:rtl w:val="0"/>
        </w:rPr>
        <w:t xml:space="preserve"> for platforms such as Google Cardboard, Daydream, and Gear VR, including</w:t>
      </w:r>
      <w:hyperlink r:id="rId20">
        <w:r w:rsidDel="00000000" w:rsidR="00000000" w:rsidRPr="00000000">
          <w:rPr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00a3a6"/>
            <w:u w:val="single"/>
            <w:rtl w:val="0"/>
          </w:rPr>
          <w:t xml:space="preserve">development in Unity with PlayMaker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Crafted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00a3a6"/>
            <w:u w:val="single"/>
            <w:rtl w:val="0"/>
          </w:rPr>
          <w:t xml:space="preserve">promotional landing pages</w:t>
        </w:r>
      </w:hyperlink>
      <w:r w:rsidDel="00000000" w:rsidR="00000000" w:rsidRPr="00000000">
        <w:rPr>
          <w:rtl w:val="0"/>
        </w:rPr>
        <w:t xml:space="preserve"> using JavaScript, WebGL, three.js, and animation libraries, building a custom debug GUI for camera motion and shader parameter scripting.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Created live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00a3a6"/>
            <w:u w:val="single"/>
            <w:rtl w:val="0"/>
          </w:rPr>
          <w:t xml:space="preserve">election data-dashboards</w:t>
        </w:r>
      </w:hyperlink>
      <w:r w:rsidDel="00000000" w:rsidR="00000000" w:rsidRPr="00000000">
        <w:rPr>
          <w:rtl w:val="0"/>
        </w:rPr>
        <w:t xml:space="preserve"> in JavaScript and D3, backed by a Node.js engine using Google Sheets APIs, achieving over 500k views with sub-15-second latency on election night.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Built React and Node.js workflow tools, enabling designers to upload illustrations to Amazon S3 buckets and generate embeddable iframe 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tabs>
          <w:tab w:val="right" w:leader="none" w:pos="9921.141732283466"/>
        </w:tabs>
        <w:spacing w:after="200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g2c3981txu3s" w:id="6"/>
      <w:bookmarkEnd w:id="6"/>
      <w:r w:rsidDel="00000000" w:rsidR="00000000" w:rsidRPr="00000000">
        <w:rPr>
          <w:sz w:val="26"/>
          <w:szCs w:val="26"/>
          <w:rtl w:val="0"/>
        </w:rPr>
        <w:t xml:space="preserve">Front-end developer </w:t>
      </w:r>
      <w:r w:rsidDel="00000000" w:rsidR="00000000" w:rsidRPr="00000000">
        <w:rPr>
          <w:rFonts w:ascii="Source Sans Pro" w:cs="Source Sans Pro" w:eastAsia="Source Sans Pro" w:hAnsi="Source Sans Pr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</w:t>
      </w:r>
      <w:r w:rsidDel="00000000" w:rsidR="00000000" w:rsidRPr="00000000">
        <w:rPr>
          <w:sz w:val="26"/>
          <w:szCs w:val="26"/>
          <w:rtl w:val="0"/>
        </w:rPr>
        <w:t xml:space="preserve">  BBC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Apr 2010 – Nov 2011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Developed UI components, including the main navigation carousel for the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00a3a6"/>
            <w:u w:val="single"/>
            <w:rtl w:val="0"/>
          </w:rPr>
          <w:t xml:space="preserve">BBC homepage redesign</w:t>
        </w:r>
      </w:hyperlink>
      <w:r w:rsidDel="00000000" w:rsidR="00000000" w:rsidRPr="00000000">
        <w:rPr>
          <w:rtl w:val="0"/>
        </w:rPr>
        <w:t xml:space="preserve">, using JavaScript, CSS, and PHP.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Produced WCAG AAA compliant code, supporting a broad range of web browsers.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Collaborated with UX designers to prototype and validate UI interactions.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tabs>
          <w:tab w:val="right" w:leader="none" w:pos="9921.141732283466"/>
        </w:tabs>
        <w:spacing w:after="200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zaj5e1w67znw" w:id="7"/>
      <w:bookmarkEnd w:id="7"/>
      <w:r w:rsidDel="00000000" w:rsidR="00000000" w:rsidRPr="00000000">
        <w:rPr>
          <w:sz w:val="26"/>
          <w:szCs w:val="26"/>
          <w:rtl w:val="0"/>
        </w:rPr>
        <w:t xml:space="preserve">Senior developer 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</w:t>
      </w:r>
      <w:r w:rsidDel="00000000" w:rsidR="00000000" w:rsidRPr="00000000">
        <w:rPr>
          <w:sz w:val="26"/>
          <w:szCs w:val="26"/>
          <w:rtl w:val="0"/>
        </w:rPr>
        <w:t xml:space="preserve">  Digitas (AKQA)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Mar 2008 – Apr 2010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Managed UI development of a multilingual booking system in Dubai.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Developed location-based websites using REST GeoIP location APIs and Postcode lookup services.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Created and presented proof-of-concept prototypes for client pitches.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Established an internal innovation lab to foster collaboration between design and development teams.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after="200" w:line="240" w:lineRule="auto"/>
        <w:rPr/>
      </w:pPr>
      <w:bookmarkStart w:colFirst="0" w:colLast="0" w:name="_1g8b82yb8pp1" w:id="8"/>
      <w:bookmarkEnd w:id="8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3">
      <w:pPr>
        <w:pStyle w:val="Heading3"/>
        <w:tabs>
          <w:tab w:val="right" w:leader="none" w:pos="9921.141732283466"/>
        </w:tabs>
        <w:spacing w:after="200" w:lineRule="auto"/>
        <w:rPr>
          <w:rFonts w:ascii="Source Sans Pro" w:cs="Source Sans Pro" w:eastAsia="Source Sans Pro" w:hAnsi="Source Sans Pro"/>
          <w:color w:val="666666"/>
          <w:sz w:val="20"/>
          <w:szCs w:val="20"/>
        </w:rPr>
      </w:pPr>
      <w:bookmarkStart w:colFirst="0" w:colLast="0" w:name="_l1p0wa5olhef" w:id="9"/>
      <w:bookmarkEnd w:id="9"/>
      <w:r w:rsidDel="00000000" w:rsidR="00000000" w:rsidRPr="00000000">
        <w:rPr>
          <w:sz w:val="26"/>
          <w:szCs w:val="26"/>
          <w:rtl w:val="0"/>
        </w:rPr>
        <w:t xml:space="preserve">BA (Hons) Creative Multimedia  </w:t>
      </w:r>
      <w:r w:rsidDel="00000000" w:rsidR="00000000" w:rsidRPr="00000000">
        <w:rPr>
          <w:rFonts w:ascii="Source Sans Pro" w:cs="Source Sans Pro" w:eastAsia="Source Sans Pro" w:hAnsi="Source Sans Pro"/>
          <w:color w:val="91b8b6"/>
          <w:sz w:val="26"/>
          <w:szCs w:val="26"/>
          <w:rtl w:val="0"/>
        </w:rPr>
        <w:t xml:space="preserve">|</w:t>
      </w:r>
      <w:r w:rsidDel="00000000" w:rsidR="00000000" w:rsidRPr="00000000">
        <w:rPr>
          <w:sz w:val="26"/>
          <w:szCs w:val="26"/>
          <w:rtl w:val="0"/>
        </w:rPr>
        <w:t xml:space="preserve">  Teesside University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Source Sans Pro" w:cs="Source Sans Pro" w:eastAsia="Source Sans Pro" w:hAnsi="Source Sans Pro"/>
          <w:color w:val="666666"/>
          <w:sz w:val="20"/>
          <w:szCs w:val="20"/>
          <w:rtl w:val="0"/>
        </w:rPr>
        <w:t xml:space="preserve">2001 – 2005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Developed a point-and-click adventure game with an audio-only interface for the visually impaired.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Studied Human-Computer Interaction and multimedia creation, including video and audio production, 3D modelling, and web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widowControl w:val="0"/>
        <w:spacing w:after="200" w:before="200" w:line="240" w:lineRule="auto"/>
        <w:rPr/>
      </w:pPr>
      <w:bookmarkStart w:colFirst="0" w:colLast="0" w:name="_ypn98vi5ds3k" w:id="10"/>
      <w:bookmarkEnd w:id="10"/>
      <w:r w:rsidDel="00000000" w:rsidR="00000000" w:rsidRPr="00000000">
        <w:rPr>
          <w:rtl w:val="0"/>
        </w:rPr>
        <w:t xml:space="preserve">Personal interests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Created an art project exploring</w:t>
      </w:r>
      <w:hyperlink r:id="rId28">
        <w:r w:rsidDel="00000000" w:rsidR="00000000" w:rsidRPr="00000000">
          <w:rPr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00a3a6"/>
            <w:u w:val="single"/>
            <w:rtl w:val="0"/>
          </w:rPr>
          <w:t xml:space="preserve">privacy and surveillance of webcams</w:t>
        </w:r>
      </w:hyperlink>
      <w:r w:rsidDel="00000000" w:rsidR="00000000" w:rsidRPr="00000000">
        <w:rPr>
          <w:color w:val="00a3a6"/>
          <w:rtl w:val="0"/>
        </w:rPr>
        <w:t xml:space="preserve">,</w:t>
      </w:r>
      <w:r w:rsidDel="00000000" w:rsidR="00000000" w:rsidRPr="00000000">
        <w:rPr>
          <w:rtl w:val="0"/>
        </w:rPr>
        <w:t xml:space="preserve"> inspired by Philip K. Dick.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Developed a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00a3a6"/>
            <w:u w:val="single"/>
            <w:rtl w:val="0"/>
          </w:rPr>
          <w:t xml:space="preserve">glitch generation tool</w:t>
        </w:r>
      </w:hyperlink>
      <w:r w:rsidDel="00000000" w:rsidR="00000000" w:rsidRPr="00000000">
        <w:rPr>
          <w:rtl w:val="0"/>
        </w:rPr>
        <w:t xml:space="preserve"> to experiment with databending of images and learn about JPEG compression artifacts.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Passionate about both retro and modern video games, 8-bit computing, and 3D rendering technology.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Engaged in the open-source community.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Interested in the Demoscene, 64K demos, ROM hacking.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4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Keen on reverse engineering, performance analysis, and internet security.</w:t>
      </w:r>
      <w:r w:rsidDel="00000000" w:rsidR="00000000" w:rsidRPr="00000000">
        <w:rPr>
          <w:rtl w:val="0"/>
        </w:rPr>
      </w:r>
    </w:p>
    <w:sectPr>
      <w:headerReference r:id="rId32" w:type="default"/>
      <w:pgSz w:h="16838" w:w="11906" w:orient="portrait"/>
      <w:pgMar w:bottom="566.9291338582677" w:top="566.9291338582677" w:left="680.3149606299213" w:right="680.314960629921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tamaran">
    <w:embedRegular w:fontKey="{00000000-0000-0000-0000-000000000000}" r:id="rId1" w:subsetted="0"/>
    <w:embedBold w:fontKey="{00000000-0000-0000-0000-000000000000}" r:id="rId2" w:subsetted="0"/>
  </w:font>
  <w:font w:name="Catamaran Light">
    <w:embedRegular w:fontKey="{00000000-0000-0000-0000-000000000000}" r:id="rId3" w:subsetted="0"/>
    <w:embedBold w:fontKey="{00000000-0000-0000-0000-000000000000}" r:id="rId4" w:subsetted="0"/>
  </w:font>
  <w:font w:name="Source Sans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/>
      <w:pict>
        <v:shape id="WordPictureWatermark1" style="position:absolute;width:601.0238012722003pt;height:850.2483375330727pt;rotation:0;z-index:-503316481;mso-position-horizontal-relative:margin;mso-position-horizontal:absolute;margin-left:-36.752952755905575pt;mso-position-vertical-relative:margin;mso-position-vertical:absolute;margin-top:-35.353346456692805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2f2f2f"/>
        <w:sz w:val="22"/>
        <w:szCs w:val="22"/>
        <w:lang w:val="en_GB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c4eeef" w:space="2" w:sz="8" w:val="single"/>
      </w:pBdr>
      <w:spacing w:after="0" w:before="360" w:lineRule="auto"/>
    </w:pPr>
    <w:rPr>
      <w:rFonts w:ascii="Catamaran Light" w:cs="Catamaran Light" w:eastAsia="Catamaran Light" w:hAnsi="Catamaran Light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20" w:lineRule="auto"/>
    </w:pPr>
    <w:rPr>
      <w:rFonts w:ascii="Source Sans Pro" w:cs="Source Sans Pro" w:eastAsia="Source Sans Pro" w:hAnsi="Source Sans Pro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oderonfire.com/work/the-guardian-beat-the-hustler" TargetMode="External"/><Relationship Id="rId22" Type="http://schemas.openxmlformats.org/officeDocument/2006/relationships/hyperlink" Target="https://coderonfire.com/work/the-guardian-6x9-webgl-website" TargetMode="External"/><Relationship Id="rId21" Type="http://schemas.openxmlformats.org/officeDocument/2006/relationships/hyperlink" Target="https://coderonfire.com/work/the-guardian-beat-the-hustler" TargetMode="External"/><Relationship Id="rId24" Type="http://schemas.openxmlformats.org/officeDocument/2006/relationships/hyperlink" Target="https://coderonfire.com/work/the-guardian-scottish-independence-dashboard" TargetMode="External"/><Relationship Id="rId23" Type="http://schemas.openxmlformats.org/officeDocument/2006/relationships/hyperlink" Target="https://coderonfire.com/work/the-guardian-6x9-webgl-websi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07908%20493%20094" TargetMode="External"/><Relationship Id="rId26" Type="http://schemas.openxmlformats.org/officeDocument/2006/relationships/hyperlink" Target="https://coderonfire.com/work/bbc-homepage" TargetMode="External"/><Relationship Id="rId25" Type="http://schemas.openxmlformats.org/officeDocument/2006/relationships/hyperlink" Target="https://coderonfire.com/work/the-guardian-scottish-independence-dashboard" TargetMode="External"/><Relationship Id="rId28" Type="http://schemas.openxmlformats.org/officeDocument/2006/relationships/hyperlink" Target="https://coderonfire.com/work/experiments-room-47" TargetMode="External"/><Relationship Id="rId27" Type="http://schemas.openxmlformats.org/officeDocument/2006/relationships/hyperlink" Target="https://coderonfire.com/work/bbc-homepage" TargetMode="External"/><Relationship Id="rId5" Type="http://schemas.openxmlformats.org/officeDocument/2006/relationships/styles" Target="styles.xml"/><Relationship Id="rId6" Type="http://schemas.openxmlformats.org/officeDocument/2006/relationships/hyperlink" Target="https://coderonfire.com/" TargetMode="External"/><Relationship Id="rId29" Type="http://schemas.openxmlformats.org/officeDocument/2006/relationships/hyperlink" Target="https://coderonfire.com/work/experiments-room-47" TargetMode="External"/><Relationship Id="rId7" Type="http://schemas.openxmlformats.org/officeDocument/2006/relationships/hyperlink" Target="https://coderonfire.com/" TargetMode="External"/><Relationship Id="rId8" Type="http://schemas.openxmlformats.org/officeDocument/2006/relationships/hyperlink" Target="mailto:andrew@coderonfire.com" TargetMode="External"/><Relationship Id="rId31" Type="http://schemas.openxmlformats.org/officeDocument/2006/relationships/hyperlink" Target="https://coderonfire.com/work/experiments-glitchor" TargetMode="External"/><Relationship Id="rId30" Type="http://schemas.openxmlformats.org/officeDocument/2006/relationships/hyperlink" Target="https://coderonfire.com/work/experiments-glitchor" TargetMode="External"/><Relationship Id="rId11" Type="http://schemas.openxmlformats.org/officeDocument/2006/relationships/hyperlink" Target="https://coderonfire.com/work/telegraph-milton-figma-html-export-plugin" TargetMode="External"/><Relationship Id="rId10" Type="http://schemas.openxmlformats.org/officeDocument/2006/relationships/hyperlink" Target="https://coderonfire.com/work/rare-sea-of-thieves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coderonfire.com/work/telegraph-scrolling-story-telling" TargetMode="External"/><Relationship Id="rId12" Type="http://schemas.openxmlformats.org/officeDocument/2006/relationships/hyperlink" Target="https://coderonfire.com/work/telegraph-milton-figma-html-export-plugin" TargetMode="External"/><Relationship Id="rId15" Type="http://schemas.openxmlformats.org/officeDocument/2006/relationships/hyperlink" Target="https://coderonfire.com/work/telegraph-video-wall" TargetMode="External"/><Relationship Id="rId14" Type="http://schemas.openxmlformats.org/officeDocument/2006/relationships/hyperlink" Target="https://coderonfire.com/work/telegraph-scrolling-story-telling" TargetMode="External"/><Relationship Id="rId17" Type="http://schemas.openxmlformats.org/officeDocument/2006/relationships/hyperlink" Target="https://coderonfire.com/work/telegraph-lottie-animation-tool" TargetMode="External"/><Relationship Id="rId16" Type="http://schemas.openxmlformats.org/officeDocument/2006/relationships/hyperlink" Target="https://coderonfire.com/work/telegraph-video-wall" TargetMode="External"/><Relationship Id="rId19" Type="http://schemas.openxmlformats.org/officeDocument/2006/relationships/hyperlink" Target="https://coderonfire.com/work/the-guardian-6x9-virtual-reality" TargetMode="External"/><Relationship Id="rId18" Type="http://schemas.openxmlformats.org/officeDocument/2006/relationships/hyperlink" Target="https://coderonfire.com/work/the-guardian-6x9-virtual-real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tamaran-regular.ttf"/><Relationship Id="rId2" Type="http://schemas.openxmlformats.org/officeDocument/2006/relationships/font" Target="fonts/Catamaran-bold.ttf"/><Relationship Id="rId3" Type="http://schemas.openxmlformats.org/officeDocument/2006/relationships/font" Target="fonts/CatamaranLight-regular.ttf"/><Relationship Id="rId4" Type="http://schemas.openxmlformats.org/officeDocument/2006/relationships/font" Target="fonts/Catamaran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